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69CC" w14:textId="77777777" w:rsidR="00A2190B" w:rsidRDefault="00A2190B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7A387" w14:textId="77777777"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14:paraId="14C96BE1" w14:textId="77777777"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14:paraId="0E3C57B4" w14:textId="77777777"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</w:t>
      </w:r>
      <w:r w:rsidR="0025378F" w:rsidRPr="002814FD">
        <w:rPr>
          <w:rFonts w:ascii="Times New Roman" w:hAnsi="Times New Roman" w:cs="Times New Roman"/>
          <w:sz w:val="28"/>
          <w:szCs w:val="28"/>
        </w:rPr>
        <w:t>обследований, Вам</w:t>
      </w:r>
      <w:r w:rsidRPr="002814FD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14:paraId="3BFD5A60" w14:textId="77777777"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14:paraId="0180E162" w14:textId="77777777"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</w:t>
      </w:r>
      <w:r w:rsidR="005221D1">
        <w:rPr>
          <w:rFonts w:ascii="Times New Roman" w:hAnsi="Times New Roman" w:cs="Times New Roman"/>
          <w:sz w:val="28"/>
          <w:szCs w:val="28"/>
        </w:rPr>
        <w:t>2</w:t>
      </w:r>
      <w:r w:rsidR="00BB51DC" w:rsidRPr="002814FD">
        <w:rPr>
          <w:rFonts w:ascii="Times New Roman" w:hAnsi="Times New Roman" w:cs="Times New Roman"/>
          <w:sz w:val="28"/>
          <w:szCs w:val="28"/>
        </w:rPr>
        <w:t>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0B2C" w14:textId="77777777"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14:paraId="34E07506" w14:textId="77777777"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14:paraId="21F6248C" w14:textId="77777777"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</w:t>
      </w:r>
      <w:r w:rsidR="005221D1">
        <w:rPr>
          <w:rFonts w:ascii="Times New Roman" w:hAnsi="Times New Roman" w:cs="Times New Roman"/>
          <w:sz w:val="28"/>
          <w:szCs w:val="28"/>
        </w:rPr>
        <w:t>перации с утра не есть, не пить!</w:t>
      </w:r>
    </w:p>
    <w:p w14:paraId="7AE4DFA1" w14:textId="77777777" w:rsidR="0045416D" w:rsidRPr="003C0BA6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14:paraId="39641C59" w14:textId="77777777" w:rsid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05BB9" w14:textId="77777777" w:rsidR="00B326B3" w:rsidRPr="003C0BA6" w:rsidRDefault="003C0BA6" w:rsidP="003C0BA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EAF" w:rsidRPr="003C0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6B3" w:rsidRPr="003C0BA6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14:paraId="32EB966F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14:paraId="12F6EC14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14:paraId="25CB873F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14:paraId="0C103669" w14:textId="77777777"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</w:t>
      </w:r>
      <w:r w:rsidR="005221D1">
        <w:rPr>
          <w:rFonts w:ascii="Times New Roman" w:hAnsi="Times New Roman" w:cs="Times New Roman"/>
          <w:sz w:val="28"/>
          <w:szCs w:val="28"/>
        </w:rPr>
        <w:t>ый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  <w:r w:rsidR="005221D1">
        <w:rPr>
          <w:rFonts w:ascii="Times New Roman" w:hAnsi="Times New Roman" w:cs="Times New Roman"/>
          <w:sz w:val="28"/>
          <w:szCs w:val="28"/>
        </w:rPr>
        <w:t>трикотаж (чулки 2 класса компрессии или 2 эластичных бинта по 5 метров каждый)</w:t>
      </w:r>
    </w:p>
    <w:p w14:paraId="6504084C" w14:textId="77777777"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</w:t>
      </w:r>
      <w:r w:rsidR="005221D1">
        <w:rPr>
          <w:rFonts w:ascii="Times New Roman" w:hAnsi="Times New Roman" w:cs="Times New Roman"/>
          <w:sz w:val="28"/>
          <w:szCs w:val="28"/>
        </w:rPr>
        <w:t>и</w:t>
      </w:r>
      <w:r w:rsidRPr="002814FD">
        <w:rPr>
          <w:rFonts w:ascii="Times New Roman" w:hAnsi="Times New Roman" w:cs="Times New Roman"/>
          <w:sz w:val="28"/>
          <w:szCs w:val="28"/>
        </w:rPr>
        <w:t xml:space="preserve"> на веках)</w:t>
      </w:r>
    </w:p>
    <w:p w14:paraId="66BF479D" w14:textId="77777777"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2A55F" wp14:editId="542EEA94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14:paraId="532B437A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DC8794F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EE2AB4F" w14:textId="77777777"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3"/>
        <w:gridCol w:w="2322"/>
      </w:tblGrid>
      <w:tr w:rsidR="000A4F34" w:rsidRPr="005F39AB" w14:paraId="792341CE" w14:textId="77777777" w:rsidTr="005221D1">
        <w:trPr>
          <w:trHeight w:val="930"/>
        </w:trPr>
        <w:tc>
          <w:tcPr>
            <w:tcW w:w="7752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C6D8" w14:textId="77777777" w:rsidR="000A4F34" w:rsidRPr="005F39AB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Список анализов и памятка к операции </w:t>
            </w:r>
          </w:p>
        </w:tc>
      </w:tr>
      <w:tr w:rsidR="000A4F34" w:rsidRPr="00FF0699" w14:paraId="2B518D6E" w14:textId="77777777" w:rsidTr="005221D1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66E8" w14:textId="77777777" w:rsidR="000A4F34" w:rsidRPr="00FF0699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C1DA" w14:textId="77777777" w:rsidR="000A4F34" w:rsidRPr="00FF0699" w:rsidRDefault="000A4F34" w:rsidP="005221D1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14:paraId="63CD462A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B8881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</w:t>
            </w:r>
            <w:r w:rsidR="005221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0AB02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646E610D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99C50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E87D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C5FA4CB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E2C0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BEF7E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631968AF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C86D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2DEC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896B34C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1ED18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1A4A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555E05F2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9449A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98131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F0B4D48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70A41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12452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73B4A457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0A7C9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1A1B0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63033AF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1A1C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3904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3B93BE3" w14:textId="77777777" w:rsidTr="005221D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8342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76E24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3E8CFF0C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B4104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A1038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0C88F190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14CD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ED4DE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14:paraId="172AFBA3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7DB87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CF6A" w14:textId="77777777" w:rsidR="000A4F34" w:rsidRPr="00FF0699" w:rsidRDefault="005221D1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14:paraId="643FD197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65CB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HBS-Ag (гепатита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204D3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7004D16A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87DD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HCV (гепатит </w:t>
            </w:r>
            <w:r w:rsidR="0025378F"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С)</w:t>
            </w:r>
            <w:r w:rsidR="002537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1C30F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19E75598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2CDD8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F7990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5558EEA9" w14:textId="77777777" w:rsidTr="005221D1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B583F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55349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14:paraId="45928B19" w14:textId="77777777" w:rsidTr="005221D1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8ACC0" w14:textId="77777777" w:rsidR="000A4F34" w:rsidRPr="00FF0699" w:rsidRDefault="000A4F34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8160B" w14:textId="77777777" w:rsidR="000A4F34" w:rsidRPr="00FF0699" w:rsidRDefault="000A4F34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D84D99" w:rsidRPr="00FF0699" w14:paraId="28830CCC" w14:textId="77777777" w:rsidTr="005221D1">
        <w:trPr>
          <w:trHeight w:val="3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1587" w14:textId="77777777" w:rsidR="00D84D99" w:rsidRPr="00717AB0" w:rsidRDefault="00D84D99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ru-RU"/>
              </w:rPr>
            </w:pPr>
            <w:r w:rsidRPr="00C01A65">
              <w:rPr>
                <w:rFonts w:ascii="Times New Roman" w:hAnsi="Times New Roman"/>
                <w:b/>
                <w:bCs/>
                <w:color w:val="2E2E2E"/>
                <w:sz w:val="20"/>
                <w:szCs w:val="20"/>
                <w:highlight w:val="yellow"/>
                <w:shd w:val="clear" w:color="auto" w:fill="FFFFFF"/>
              </w:rPr>
              <w:t>ПЦР мазок на КОВИД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98E8B" w14:textId="77777777" w:rsidR="00D84D99" w:rsidRDefault="00D84D99" w:rsidP="005221D1">
            <w:pPr>
              <w:spacing w:line="252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 часов с момента готовности результата</w:t>
            </w:r>
          </w:p>
          <w:p w14:paraId="2B7E54AC" w14:textId="77777777" w:rsidR="005221D1" w:rsidRDefault="005221D1" w:rsidP="005221D1">
            <w:pPr>
              <w:spacing w:line="252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Или сдача ЭКСПРЕСС анализа в клинике при поступлении</w:t>
            </w:r>
          </w:p>
        </w:tc>
      </w:tr>
      <w:tr w:rsidR="00D84D99" w:rsidRPr="00FF0699" w14:paraId="5DEC698D" w14:textId="77777777" w:rsidTr="005221D1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EBE6F" w14:textId="77777777" w:rsidR="00D84D99" w:rsidRPr="00FF0699" w:rsidRDefault="00D84D99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C775F" w14:textId="77777777" w:rsidR="00D84D99" w:rsidRPr="00FF0699" w:rsidRDefault="00D84D99" w:rsidP="005221D1">
            <w:pPr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D84D99" w:rsidRPr="00FF0699" w14:paraId="237338F7" w14:textId="77777777" w:rsidTr="005221D1">
        <w:trPr>
          <w:trHeight w:val="300"/>
        </w:trPr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A31BE" w14:textId="77777777" w:rsidR="00D84D99" w:rsidRPr="00FF0699" w:rsidRDefault="00D84D99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действует до окончания срока действия анализов.</w:t>
            </w:r>
          </w:p>
        </w:tc>
      </w:tr>
      <w:tr w:rsidR="005221D1" w:rsidRPr="00FF0699" w14:paraId="685576D7" w14:textId="77777777" w:rsidTr="005221D1">
        <w:trPr>
          <w:trHeight w:val="300"/>
        </w:trPr>
        <w:tc>
          <w:tcPr>
            <w:tcW w:w="5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D27A3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EC64BC5" w14:textId="77777777" w:rsidR="005221D1" w:rsidRPr="00FF0699" w:rsidRDefault="005221D1" w:rsidP="005221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</w:tr>
      <w:tr w:rsidR="005221D1" w:rsidRPr="00FF0699" w14:paraId="563A46C6" w14:textId="77777777" w:rsidTr="005221D1">
        <w:trPr>
          <w:trHeight w:val="300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D11BD" w14:textId="77777777" w:rsidR="005221D1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операции на грудь: </w:t>
            </w:r>
          </w:p>
          <w:p w14:paraId="3D5E4E43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УЗИ молочных желез + заключение маммолога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65ED2892" w14:textId="77777777" w:rsidR="005221D1" w:rsidRPr="00FF0699" w:rsidRDefault="005221D1" w:rsidP="005221D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5221D1" w:rsidRPr="00FF0699" w14:paraId="3E1FAED9" w14:textId="77777777" w:rsidTr="005221D1">
        <w:trPr>
          <w:trHeight w:val="300"/>
        </w:trPr>
        <w:tc>
          <w:tcPr>
            <w:tcW w:w="77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9FCB0" w14:textId="77777777" w:rsidR="005221D1" w:rsidRPr="00FF0699" w:rsidRDefault="005221D1" w:rsidP="005221D1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60839C89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34192E94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14:paraId="451CB271" w14:textId="77777777"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78F6683F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  <w:b/>
        </w:rPr>
      </w:pPr>
      <w:r w:rsidRPr="00C27D04">
        <w:rPr>
          <w:rFonts w:ascii="Times New Roman" w:hAnsi="Times New Roman"/>
        </w:rPr>
        <w:t xml:space="preserve">* </w:t>
      </w:r>
      <w:r w:rsidRPr="00C27D04">
        <w:rPr>
          <w:rFonts w:ascii="Times New Roman" w:hAnsi="Times New Roman"/>
          <w:b/>
        </w:rPr>
        <w:t>При положительном анализе крови на ВИЧ – необходимо заключение из СПИД. центра</w:t>
      </w:r>
    </w:p>
    <w:p w14:paraId="200A38DE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</w:rPr>
      </w:pPr>
      <w:r w:rsidRPr="00C27D04">
        <w:rPr>
          <w:rFonts w:ascii="Times New Roman" w:hAnsi="Times New Roman"/>
          <w:b/>
        </w:rPr>
        <w:t>HBS-Ag, HCV – консультация инфекциониста.</w:t>
      </w:r>
      <w:r w:rsidRPr="00C27D04">
        <w:rPr>
          <w:rFonts w:ascii="Times New Roman" w:hAnsi="Times New Roman"/>
        </w:rPr>
        <w:t xml:space="preserve"> </w:t>
      </w:r>
    </w:p>
    <w:p w14:paraId="4334596A" w14:textId="77777777" w:rsidR="005221D1" w:rsidRPr="00C27D04" w:rsidRDefault="005221D1" w:rsidP="005221D1">
      <w:pPr>
        <w:tabs>
          <w:tab w:val="left" w:pos="142"/>
        </w:tabs>
        <w:spacing w:line="360" w:lineRule="auto"/>
        <w:ind w:left="142"/>
        <w:rPr>
          <w:rFonts w:ascii="Times New Roman" w:hAnsi="Times New Roman"/>
          <w:b/>
        </w:rPr>
      </w:pPr>
      <w:r w:rsidRPr="00C27D04">
        <w:rPr>
          <w:rFonts w:ascii="Times New Roman" w:hAnsi="Times New Roman"/>
          <w:b/>
          <w:lang w:val="en-US"/>
        </w:rPr>
        <w:t>RW</w:t>
      </w:r>
      <w:r w:rsidRPr="00C27D04">
        <w:rPr>
          <w:rFonts w:ascii="Times New Roman" w:hAnsi="Times New Roman"/>
          <w:b/>
        </w:rPr>
        <w:t xml:space="preserve"> –заключение дерматовенеролога</w:t>
      </w:r>
    </w:p>
    <w:p w14:paraId="4A571D43" w14:textId="77A88F30" w:rsidR="0068605A" w:rsidRPr="0068605A" w:rsidRDefault="0068605A" w:rsidP="0068605A">
      <w:pPr>
        <w:spacing w:line="252" w:lineRule="auto"/>
        <w:ind w:right="190"/>
        <w:rPr>
          <w:rFonts w:ascii="Times New Roman" w:hAnsi="Times New Roman"/>
          <w:b/>
          <w:sz w:val="24"/>
          <w:szCs w:val="24"/>
          <w:highlight w:val="yellow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При возникновении </w:t>
      </w:r>
      <w:r w:rsidR="00E60E71">
        <w:rPr>
          <w:rFonts w:ascii="Times New Roman" w:hAnsi="Times New Roman"/>
          <w:b/>
          <w:sz w:val="24"/>
          <w:szCs w:val="24"/>
          <w:highlight w:val="yellow"/>
        </w:rPr>
        <w:t xml:space="preserve">организационных 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>вопросов</w:t>
      </w:r>
      <w:r w:rsidR="00E60E71">
        <w:rPr>
          <w:rFonts w:ascii="Times New Roman" w:hAnsi="Times New Roman"/>
          <w:b/>
          <w:sz w:val="24"/>
          <w:szCs w:val="24"/>
          <w:highlight w:val="yellow"/>
        </w:rPr>
        <w:t>,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 Вы можете звонить с понедельника по пятницу с </w:t>
      </w:r>
      <w:r w:rsidR="007A6021">
        <w:rPr>
          <w:rFonts w:ascii="Times New Roman" w:hAnsi="Times New Roman"/>
          <w:b/>
          <w:sz w:val="24"/>
          <w:szCs w:val="24"/>
          <w:highlight w:val="yellow"/>
        </w:rPr>
        <w:t>9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 xml:space="preserve">-00 до </w:t>
      </w:r>
      <w:r w:rsidR="007A6021">
        <w:rPr>
          <w:rFonts w:ascii="Times New Roman" w:hAnsi="Times New Roman"/>
          <w:b/>
          <w:sz w:val="24"/>
          <w:szCs w:val="24"/>
          <w:highlight w:val="yellow"/>
        </w:rPr>
        <w:t>21</w:t>
      </w:r>
      <w:r w:rsidRPr="0068605A">
        <w:rPr>
          <w:rFonts w:ascii="Times New Roman" w:hAnsi="Times New Roman"/>
          <w:b/>
          <w:sz w:val="24"/>
          <w:szCs w:val="24"/>
          <w:highlight w:val="yellow"/>
        </w:rPr>
        <w:t>-00.</w:t>
      </w:r>
    </w:p>
    <w:p w14:paraId="0B0A6072" w14:textId="2E427E01" w:rsidR="0025378F" w:rsidRDefault="0068605A" w:rsidP="005221D1">
      <w:pPr>
        <w:tabs>
          <w:tab w:val="left" w:pos="142"/>
        </w:tabs>
        <w:spacing w:line="360" w:lineRule="auto"/>
        <w:rPr>
          <w:rFonts w:ascii="Times New Roman" w:hAnsi="Times New Roman" w:cs="Times New Roman"/>
          <w:sz w:val="24"/>
        </w:rPr>
      </w:pPr>
      <w:r w:rsidRPr="0068605A">
        <w:rPr>
          <w:rFonts w:ascii="Times New Roman" w:hAnsi="Times New Roman"/>
          <w:b/>
          <w:sz w:val="24"/>
          <w:szCs w:val="24"/>
          <w:highlight w:val="yellow"/>
          <w:lang w:eastAsia="ru-RU"/>
        </w:rPr>
        <w:t>8-</w:t>
      </w:r>
      <w:r w:rsid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952-093-95-</w:t>
      </w:r>
      <w:r w:rsidR="007A6021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99</w:t>
      </w:r>
      <w:r w:rsidR="00D033CE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 xml:space="preserve"> </w:t>
      </w:r>
      <w:r w:rsidR="007A6021" w:rsidRPr="007A6021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Дарья</w:t>
      </w:r>
    </w:p>
    <w:sectPr w:rsidR="0025378F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4A6B" w14:textId="77777777" w:rsidR="00E501BC" w:rsidRDefault="00E501BC" w:rsidP="00983F85">
      <w:pPr>
        <w:spacing w:after="0"/>
      </w:pPr>
      <w:r>
        <w:separator/>
      </w:r>
    </w:p>
  </w:endnote>
  <w:endnote w:type="continuationSeparator" w:id="0">
    <w:p w14:paraId="52CA0026" w14:textId="77777777" w:rsidR="00E501BC" w:rsidRDefault="00E501BC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BFBE" w14:textId="77777777" w:rsidR="00E501BC" w:rsidRDefault="00E501BC" w:rsidP="00983F85">
      <w:pPr>
        <w:spacing w:after="0"/>
      </w:pPr>
      <w:r>
        <w:separator/>
      </w:r>
    </w:p>
  </w:footnote>
  <w:footnote w:type="continuationSeparator" w:id="0">
    <w:p w14:paraId="58361CDA" w14:textId="77777777" w:rsidR="00E501BC" w:rsidRDefault="00E501BC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3287">
    <w:abstractNumId w:val="2"/>
  </w:num>
  <w:num w:numId="2" w16cid:durableId="292951131">
    <w:abstractNumId w:val="0"/>
  </w:num>
  <w:num w:numId="3" w16cid:durableId="11127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5"/>
    <w:rsid w:val="000A4F34"/>
    <w:rsid w:val="00115108"/>
    <w:rsid w:val="001453AE"/>
    <w:rsid w:val="00192CB6"/>
    <w:rsid w:val="001A4B63"/>
    <w:rsid w:val="001D6770"/>
    <w:rsid w:val="001F15C8"/>
    <w:rsid w:val="001F4061"/>
    <w:rsid w:val="0025378F"/>
    <w:rsid w:val="002814FD"/>
    <w:rsid w:val="002C2E26"/>
    <w:rsid w:val="003877D5"/>
    <w:rsid w:val="003C0BA6"/>
    <w:rsid w:val="00451A11"/>
    <w:rsid w:val="0045416D"/>
    <w:rsid w:val="0046687D"/>
    <w:rsid w:val="00476D66"/>
    <w:rsid w:val="00481DEA"/>
    <w:rsid w:val="004D05B5"/>
    <w:rsid w:val="004E05AC"/>
    <w:rsid w:val="005221D1"/>
    <w:rsid w:val="00523FB7"/>
    <w:rsid w:val="00564F4B"/>
    <w:rsid w:val="00591DBC"/>
    <w:rsid w:val="005C1F19"/>
    <w:rsid w:val="005D7EAF"/>
    <w:rsid w:val="006123AC"/>
    <w:rsid w:val="0062605F"/>
    <w:rsid w:val="006402E5"/>
    <w:rsid w:val="0068605A"/>
    <w:rsid w:val="006E18E9"/>
    <w:rsid w:val="006F52F0"/>
    <w:rsid w:val="00717AB0"/>
    <w:rsid w:val="00752EBB"/>
    <w:rsid w:val="00752FC4"/>
    <w:rsid w:val="00754BDC"/>
    <w:rsid w:val="00782E08"/>
    <w:rsid w:val="007A6021"/>
    <w:rsid w:val="007F32F0"/>
    <w:rsid w:val="008F2C0D"/>
    <w:rsid w:val="00976CF9"/>
    <w:rsid w:val="00983F85"/>
    <w:rsid w:val="009D0EEC"/>
    <w:rsid w:val="009F0C11"/>
    <w:rsid w:val="009F0F0E"/>
    <w:rsid w:val="009F4FC7"/>
    <w:rsid w:val="00A2190B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70892"/>
    <w:rsid w:val="00CE34CD"/>
    <w:rsid w:val="00D033CE"/>
    <w:rsid w:val="00D27EDE"/>
    <w:rsid w:val="00D524C5"/>
    <w:rsid w:val="00D84D99"/>
    <w:rsid w:val="00DB1DE9"/>
    <w:rsid w:val="00DE760B"/>
    <w:rsid w:val="00E31BC1"/>
    <w:rsid w:val="00E501BC"/>
    <w:rsid w:val="00E60E71"/>
    <w:rsid w:val="00E6309B"/>
    <w:rsid w:val="00E82155"/>
    <w:rsid w:val="00EB6A65"/>
    <w:rsid w:val="00ED5968"/>
    <w:rsid w:val="00F23CCA"/>
    <w:rsid w:val="00F81644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B744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Med51</cp:lastModifiedBy>
  <cp:revision>2</cp:revision>
  <cp:lastPrinted>2022-10-21T13:53:00Z</cp:lastPrinted>
  <dcterms:created xsi:type="dcterms:W3CDTF">2023-01-23T11:05:00Z</dcterms:created>
  <dcterms:modified xsi:type="dcterms:W3CDTF">2023-01-23T11:05:00Z</dcterms:modified>
</cp:coreProperties>
</file>