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49"/>
      </w:tblGrid>
      <w:tr w:rsidR="004814F5" w:rsidRPr="004814F5" w14:paraId="00A5ABDC" w14:textId="77777777" w:rsidTr="004814F5">
        <w:trPr>
          <w:trHeight w:val="2136"/>
        </w:trPr>
        <w:tc>
          <w:tcPr>
            <w:tcW w:w="3374" w:type="dxa"/>
          </w:tcPr>
          <w:p w14:paraId="6D258016" w14:textId="77777777" w:rsidR="004814F5" w:rsidRPr="004814F5" w:rsidRDefault="004814F5" w:rsidP="004814F5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val="fr-FR" w:eastAsia="ru-RU"/>
              </w:rPr>
            </w:pPr>
            <w:bookmarkStart w:id="0" w:name="_Hlk82356249"/>
            <w:bookmarkEnd w:id="0"/>
            <w:r w:rsidRPr="004814F5">
              <w:rPr>
                <w:rFonts w:eastAsia="Times New Roman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3B02906" wp14:editId="38228BB2">
                  <wp:extent cx="1901825" cy="71310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14:paraId="52AFB4D1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«КДФ»</w:t>
            </w:r>
          </w:p>
          <w:p w14:paraId="39B89443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481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1136952017223</w:t>
            </w:r>
          </w:p>
          <w:p w14:paraId="791C9C1D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ОКПО</w:t>
            </w:r>
            <w:r w:rsidRPr="004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481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10817956</w:t>
            </w:r>
          </w:p>
          <w:p w14:paraId="599DF334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ИНН/КПП </w:t>
            </w:r>
            <w:r w:rsidRPr="00481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6950172866/695001001</w:t>
            </w:r>
          </w:p>
          <w:p w14:paraId="1B87F6AC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170001, г. Тверь, ул. Спартака д. 42а</w:t>
            </w:r>
          </w:p>
          <w:p w14:paraId="4A0EE3B9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тел./факс: 8 (4822) 399 399</w:t>
            </w:r>
          </w:p>
          <w:p w14:paraId="384315BC" w14:textId="77777777" w:rsidR="004814F5" w:rsidRPr="004814F5" w:rsidRDefault="004814F5" w:rsidP="004814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info@dr-fomin.ru</w:t>
            </w:r>
            <w:r w:rsidRPr="00481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EBED33D" w14:textId="77777777" w:rsidR="004814F5" w:rsidRDefault="004814F5" w:rsidP="006F35B3">
      <w:pPr>
        <w:spacing w:after="0"/>
        <w:jc w:val="center"/>
        <w:rPr>
          <w:b/>
        </w:rPr>
      </w:pPr>
    </w:p>
    <w:p w14:paraId="29BAAD78" w14:textId="54CC94D2" w:rsidR="00715786" w:rsidRDefault="006F35B3" w:rsidP="006F35B3">
      <w:pPr>
        <w:spacing w:after="0"/>
        <w:jc w:val="center"/>
        <w:rPr>
          <w:b/>
        </w:rPr>
      </w:pPr>
      <w:r w:rsidRPr="00AD3F7A">
        <w:rPr>
          <w:b/>
        </w:rPr>
        <w:t>ПРАВИЛА ОБРАЩЕНИЯ ПОДАРОЧНЫХ СЕРТИФИКАТОВ</w:t>
      </w:r>
    </w:p>
    <w:p w14:paraId="47761A19" w14:textId="24521AC7" w:rsidR="00093A4D" w:rsidRDefault="00093A4D" w:rsidP="006F35B3">
      <w:pPr>
        <w:spacing w:after="0"/>
        <w:jc w:val="center"/>
        <w:rPr>
          <w:b/>
        </w:rPr>
      </w:pPr>
      <w:r w:rsidRPr="00F8738D">
        <w:rPr>
          <w:b/>
        </w:rPr>
        <w:t>РЕГИОНАЛЬНОГО ТУРНИРА ТВЕРСКОЙ ОБЛАСТИ ПО БОДИБИЛДИНГУ</w:t>
      </w:r>
    </w:p>
    <w:p w14:paraId="799D9F98" w14:textId="77777777" w:rsidR="006F35B3" w:rsidRDefault="006F35B3" w:rsidP="006F35B3">
      <w:pPr>
        <w:spacing w:after="0"/>
        <w:rPr>
          <w:b/>
        </w:rPr>
      </w:pPr>
    </w:p>
    <w:p w14:paraId="2F00839B" w14:textId="1DCA63D7" w:rsidR="006F35B3" w:rsidRDefault="006F35B3" w:rsidP="006F35B3">
      <w:pPr>
        <w:pStyle w:val="a3"/>
        <w:numPr>
          <w:ilvl w:val="0"/>
          <w:numId w:val="2"/>
        </w:numPr>
        <w:spacing w:after="0"/>
        <w:ind w:left="0"/>
      </w:pPr>
      <w:r w:rsidRPr="006F35B3">
        <w:t xml:space="preserve">Подарочный сертификат – документ, </w:t>
      </w:r>
      <w:r>
        <w:t xml:space="preserve">предоставляющий право его </w:t>
      </w:r>
      <w:r w:rsidR="006A2F99">
        <w:t>Держателю</w:t>
      </w:r>
      <w:r w:rsidRPr="006F35B3">
        <w:t xml:space="preserve"> </w:t>
      </w:r>
      <w:r>
        <w:t>на частичную оплату медицинских услуг в ООО «КДФ» (не более 30% от стоимости услуг</w:t>
      </w:r>
      <w:r w:rsidR="006A2F99">
        <w:t>и</w:t>
      </w:r>
      <w:r>
        <w:t>) за счет номинала сертификата</w:t>
      </w:r>
      <w:r w:rsidRPr="006F35B3">
        <w:t>.</w:t>
      </w:r>
    </w:p>
    <w:p w14:paraId="41C58EAD" w14:textId="7864E952" w:rsidR="006F35B3" w:rsidRDefault="006F35B3" w:rsidP="00093A4D">
      <w:pPr>
        <w:pStyle w:val="a3"/>
        <w:numPr>
          <w:ilvl w:val="0"/>
          <w:numId w:val="2"/>
        </w:numPr>
        <w:spacing w:after="0"/>
        <w:ind w:left="0"/>
      </w:pPr>
      <w:r w:rsidRPr="006F35B3">
        <w:t>Подарочный сертификат принимается в</w:t>
      </w:r>
      <w:r>
        <w:t xml:space="preserve"> </w:t>
      </w:r>
      <w:r w:rsidR="00093A4D" w:rsidRPr="00F8738D">
        <w:t>филиалах</w:t>
      </w:r>
      <w:r w:rsidR="00093A4D">
        <w:t xml:space="preserve"> </w:t>
      </w:r>
      <w:r>
        <w:t>сети клиник «Клиника Фомина»</w:t>
      </w:r>
      <w:r w:rsidRPr="006F35B3">
        <w:t>, расположенных по адресу: г. Тверь, ул. Спартака, д. 42а, г. Тверь, ул. Горького, д. 107А.</w:t>
      </w:r>
    </w:p>
    <w:p w14:paraId="52FF539F" w14:textId="2C2EB941" w:rsidR="006F35B3" w:rsidRDefault="006F35B3" w:rsidP="006A2F99">
      <w:pPr>
        <w:pStyle w:val="a3"/>
        <w:numPr>
          <w:ilvl w:val="0"/>
          <w:numId w:val="2"/>
        </w:numPr>
        <w:spacing w:after="0"/>
        <w:ind w:left="0"/>
      </w:pPr>
      <w:r w:rsidRPr="006F35B3">
        <w:t>Срок действия Подарочного сертификата составляет 12 месяцев</w:t>
      </w:r>
      <w:r>
        <w:t xml:space="preserve">: с 30 апреля 2022 г. до 30 апреля 2023 г. </w:t>
      </w:r>
      <w:r w:rsidRPr="006F35B3">
        <w:t xml:space="preserve">По истечению срока действия, указанного </w:t>
      </w:r>
      <w:r>
        <w:t>в настоящем пункте</w:t>
      </w:r>
      <w:r w:rsidR="00DB5EF5">
        <w:t>,</w:t>
      </w:r>
      <w:r w:rsidRPr="006F35B3">
        <w:t xml:space="preserve"> оплата услуг по предъявлении Подарочного сертификата, не производится</w:t>
      </w:r>
      <w:r>
        <w:t>.</w:t>
      </w:r>
      <w:r w:rsidR="006A2F99" w:rsidRPr="006A2F99">
        <w:t xml:space="preserve"> Срок действия Подарочного сертификата указан непосредственно на сертификате.</w:t>
      </w:r>
    </w:p>
    <w:p w14:paraId="2837CD42" w14:textId="77777777" w:rsidR="006F35B3" w:rsidRDefault="006F35B3" w:rsidP="006F35B3">
      <w:pPr>
        <w:pStyle w:val="a3"/>
        <w:numPr>
          <w:ilvl w:val="0"/>
          <w:numId w:val="2"/>
        </w:numPr>
        <w:spacing w:after="0"/>
        <w:ind w:left="0"/>
      </w:pPr>
      <w:r w:rsidRPr="006F35B3">
        <w:t>Номинал Подарочного сертификата указан непосредственно на подарочном сертификате.</w:t>
      </w:r>
    </w:p>
    <w:p w14:paraId="7FCA364A" w14:textId="77777777" w:rsidR="006F35B3" w:rsidRDefault="006F35B3" w:rsidP="006F35B3">
      <w:pPr>
        <w:pStyle w:val="a3"/>
        <w:numPr>
          <w:ilvl w:val="0"/>
          <w:numId w:val="2"/>
        </w:numPr>
        <w:spacing w:after="0"/>
        <w:ind w:left="0"/>
      </w:pPr>
      <w:r w:rsidRPr="006F35B3">
        <w:t>Изменение номинала подарочного сертификата, а также пополнение номинала Подарочного сертификата не производится.</w:t>
      </w:r>
    </w:p>
    <w:p w14:paraId="69DBF53C" w14:textId="77777777" w:rsidR="00F8738D" w:rsidRPr="00F8738D" w:rsidRDefault="006F35B3" w:rsidP="00F8738D">
      <w:pPr>
        <w:pStyle w:val="a3"/>
        <w:numPr>
          <w:ilvl w:val="0"/>
          <w:numId w:val="2"/>
        </w:numPr>
        <w:spacing w:after="0"/>
        <w:ind w:left="0"/>
      </w:pPr>
      <w:r w:rsidRPr="00F8738D">
        <w:t>Подарочный сертификат принимается к оплате за услуги</w:t>
      </w:r>
      <w:r w:rsidR="00F8738D" w:rsidRPr="00F8738D">
        <w:t>, не подлежит возврату, а также не может быть использован для получения наличных денежных средств.</w:t>
      </w:r>
    </w:p>
    <w:p w14:paraId="6D13FECF" w14:textId="77777777" w:rsidR="006F35B3" w:rsidRDefault="006A2F99" w:rsidP="006A2F99">
      <w:pPr>
        <w:pStyle w:val="a3"/>
        <w:numPr>
          <w:ilvl w:val="0"/>
          <w:numId w:val="2"/>
        </w:numPr>
        <w:spacing w:after="0"/>
        <w:ind w:left="0"/>
      </w:pPr>
      <w:r w:rsidRPr="006A2F99">
        <w:t>Не допускается оплата Подарочного сертификата посредством предъявления к оплате другого Подарочного сертификата.</w:t>
      </w:r>
    </w:p>
    <w:p w14:paraId="33234422" w14:textId="77777777" w:rsidR="006A2F99" w:rsidRDefault="00185389" w:rsidP="002712CB">
      <w:pPr>
        <w:pStyle w:val="a3"/>
        <w:numPr>
          <w:ilvl w:val="0"/>
          <w:numId w:val="2"/>
        </w:numPr>
        <w:spacing w:after="0"/>
        <w:ind w:left="0"/>
      </w:pPr>
      <w:r>
        <w:t>Держатель</w:t>
      </w:r>
      <w:r w:rsidRPr="00185389">
        <w:t xml:space="preserve"> Подар</w:t>
      </w:r>
      <w:r>
        <w:t xml:space="preserve">очного сертификата имеет право оплатить до 30% от стоимости услуг с помощью подарочного сертификата в сети клиник «Клиника Фомина», </w:t>
      </w:r>
      <w:r w:rsidRPr="006F35B3">
        <w:t>расположенных по адресу: г. Тверь, ул. Спартака, д. 42а, г. Тверь, ул. Горького, д. 107А</w:t>
      </w:r>
      <w:r w:rsidRPr="00185389">
        <w:t>.</w:t>
      </w:r>
      <w:r>
        <w:t xml:space="preserve"> Сертификат передается безвозвратно клинике, после полного </w:t>
      </w:r>
      <w:r w:rsidR="002712CB">
        <w:t>израсходования его номинала Держателем.</w:t>
      </w:r>
    </w:p>
    <w:p w14:paraId="6AF9ACC8" w14:textId="77777777" w:rsidR="002712CB" w:rsidRDefault="002712CB" w:rsidP="002712CB">
      <w:pPr>
        <w:pStyle w:val="a3"/>
        <w:numPr>
          <w:ilvl w:val="0"/>
          <w:numId w:val="2"/>
        </w:numPr>
        <w:spacing w:after="0"/>
        <w:ind w:left="0"/>
      </w:pPr>
      <w:r w:rsidRPr="002712CB">
        <w:t>В случае утери, кражи или мошеннических действий третьих лиц, восстановление Подарочного сертификата или утраченных денежных средств не производится.</w:t>
      </w:r>
    </w:p>
    <w:p w14:paraId="7F4D9CDF" w14:textId="77777777" w:rsidR="002712CB" w:rsidRDefault="002712CB" w:rsidP="002712CB">
      <w:pPr>
        <w:pStyle w:val="a3"/>
        <w:numPr>
          <w:ilvl w:val="0"/>
          <w:numId w:val="2"/>
        </w:numPr>
        <w:spacing w:after="0"/>
        <w:ind w:left="0"/>
      </w:pPr>
      <w:r>
        <w:t xml:space="preserve">На услуги, приобретаемые с использованием Подарочного сертификата, не распространяются скидки, предоставляемые в рамках маркетинговых акций, если иное не оговорено условиями акции. Частичная оплата услуг с помощью подарочного сертификата (до 30% от стоимости услуги) не распространяется на следующие услуги: Индивидуальное ведение беременности, программа </w:t>
      </w:r>
      <w:r w:rsidRPr="002712CB">
        <w:t>Экстракорпорально</w:t>
      </w:r>
      <w:r>
        <w:t>го</w:t>
      </w:r>
      <w:r w:rsidRPr="002712CB">
        <w:t xml:space="preserve"> оплодотворение</w:t>
      </w:r>
      <w:r>
        <w:t xml:space="preserve"> (ЭКО).</w:t>
      </w:r>
    </w:p>
    <w:p w14:paraId="5F881424" w14:textId="77777777" w:rsidR="002712CB" w:rsidRDefault="002712CB" w:rsidP="002712CB">
      <w:pPr>
        <w:pStyle w:val="a3"/>
        <w:numPr>
          <w:ilvl w:val="0"/>
          <w:numId w:val="2"/>
        </w:numPr>
        <w:spacing w:after="0"/>
        <w:ind w:left="0"/>
      </w:pPr>
      <w:r w:rsidRPr="002712CB">
        <w:t>Сумма, соответствующая номиналу Подарочного сертификата, может использоваться до полного расходования суммы номинала Подарочного сертификата, но в теч</w:t>
      </w:r>
      <w:r>
        <w:t>ение срока действия сертификата, указанного в п. 3 настоящих Правил.</w:t>
      </w:r>
    </w:p>
    <w:p w14:paraId="0279901C" w14:textId="330F5FB6" w:rsidR="002712CB" w:rsidRDefault="004814F5" w:rsidP="002712CB">
      <w:pPr>
        <w:pStyle w:val="a3"/>
        <w:numPr>
          <w:ilvl w:val="0"/>
          <w:numId w:val="2"/>
        </w:numPr>
        <w:spacing w:after="0"/>
        <w:ind w:left="0"/>
      </w:pPr>
      <w:r>
        <w:t>Настоящие</w:t>
      </w:r>
      <w:r w:rsidR="002712CB">
        <w:t xml:space="preserve"> Правила </w:t>
      </w:r>
      <w:r w:rsidR="002712CB" w:rsidRPr="002712CB">
        <w:t>обращения подарочных сертификатов</w:t>
      </w:r>
      <w:r w:rsidR="002712CB">
        <w:t xml:space="preserve">, </w:t>
      </w:r>
      <w:r>
        <w:t>опубликованы</w:t>
      </w:r>
      <w:r w:rsidR="002712CB">
        <w:t xml:space="preserve"> на сайте:</w:t>
      </w:r>
      <w:r w:rsidR="00334ABC">
        <w:t xml:space="preserve"> </w:t>
      </w:r>
      <w:r w:rsidR="00334ABC" w:rsidRPr="00334ABC">
        <w:t>https://dr-fomin.ru/dokumenty-kliniki/publichnye-dokumenty/</w:t>
      </w:r>
      <w:r w:rsidR="002712CB">
        <w:t>.</w:t>
      </w:r>
    </w:p>
    <w:p w14:paraId="0C9A2C49" w14:textId="77777777" w:rsidR="004814F5" w:rsidRDefault="002712CB" w:rsidP="004814F5">
      <w:pPr>
        <w:pStyle w:val="a3"/>
        <w:numPr>
          <w:ilvl w:val="0"/>
          <w:numId w:val="2"/>
        </w:numPr>
        <w:spacing w:after="0"/>
        <w:ind w:left="0"/>
      </w:pPr>
      <w:r w:rsidRPr="002712CB">
        <w:t xml:space="preserve">Подарочный сертификат не является именным и может быть передан третьим лицам для проведения оплаты услуг. </w:t>
      </w:r>
      <w:r w:rsidR="004814F5">
        <w:t>Держатель</w:t>
      </w:r>
      <w:r w:rsidRPr="002712CB">
        <w:t xml:space="preserve"> обязуется в случае передачи Подарочного сертификата третьему лицу, уведомить последнего о «Правилах обр</w:t>
      </w:r>
      <w:r w:rsidR="004814F5">
        <w:t>ащения подарочных сертификатов» в ООО «КДФ»</w:t>
      </w:r>
      <w:r w:rsidRPr="002712CB">
        <w:t>.</w:t>
      </w:r>
    </w:p>
    <w:p w14:paraId="11A1A326" w14:textId="77777777" w:rsidR="004814F5" w:rsidRDefault="004814F5" w:rsidP="004814F5">
      <w:pPr>
        <w:pStyle w:val="a3"/>
        <w:numPr>
          <w:ilvl w:val="0"/>
          <w:numId w:val="2"/>
        </w:numPr>
        <w:spacing w:after="0"/>
        <w:ind w:left="0"/>
      </w:pPr>
      <w:r w:rsidRPr="004814F5">
        <w:t>Подпись Покупателя свидетельствует об ознакомлении и согласии с настоящими «Правилами обращения подарочных сертификатов».</w:t>
      </w:r>
    </w:p>
    <w:p w14:paraId="00FC9CE0" w14:textId="77777777" w:rsidR="004814F5" w:rsidRDefault="004814F5" w:rsidP="004814F5">
      <w:pPr>
        <w:spacing w:after="0"/>
      </w:pPr>
    </w:p>
    <w:p w14:paraId="761AEAD1" w14:textId="77777777" w:rsidR="004814F5" w:rsidRDefault="004814F5" w:rsidP="004814F5">
      <w:pPr>
        <w:spacing w:after="0"/>
      </w:pPr>
      <w:r>
        <w:t>«___» __________ 2022 г.</w:t>
      </w:r>
    </w:p>
    <w:p w14:paraId="593E0768" w14:textId="61DE139C" w:rsidR="00F8738D" w:rsidRDefault="004814F5" w:rsidP="005260CC">
      <w:pPr>
        <w:spacing w:after="0"/>
        <w:jc w:val="right"/>
      </w:pPr>
      <w:r>
        <w:t>______________ /______________/</w:t>
      </w:r>
    </w:p>
    <w:sectPr w:rsidR="00F8738D" w:rsidSect="004814F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B38C" w14:textId="77777777" w:rsidR="00070A9C" w:rsidRDefault="00070A9C" w:rsidP="004814F5">
      <w:pPr>
        <w:spacing w:after="0"/>
      </w:pPr>
      <w:r>
        <w:separator/>
      </w:r>
    </w:p>
  </w:endnote>
  <w:endnote w:type="continuationSeparator" w:id="0">
    <w:p w14:paraId="78479F77" w14:textId="77777777" w:rsidR="00070A9C" w:rsidRDefault="00070A9C" w:rsidP="004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9271" w14:textId="77777777" w:rsidR="00070A9C" w:rsidRDefault="00070A9C" w:rsidP="004814F5">
      <w:pPr>
        <w:spacing w:after="0"/>
      </w:pPr>
      <w:r>
        <w:separator/>
      </w:r>
    </w:p>
  </w:footnote>
  <w:footnote w:type="continuationSeparator" w:id="0">
    <w:p w14:paraId="299034DB" w14:textId="77777777" w:rsidR="00070A9C" w:rsidRDefault="00070A9C" w:rsidP="00481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564"/>
    <w:multiLevelType w:val="hybridMultilevel"/>
    <w:tmpl w:val="69F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461F"/>
    <w:multiLevelType w:val="hybridMultilevel"/>
    <w:tmpl w:val="B208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545FC"/>
    <w:multiLevelType w:val="hybridMultilevel"/>
    <w:tmpl w:val="5C8C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3955">
    <w:abstractNumId w:val="1"/>
  </w:num>
  <w:num w:numId="2" w16cid:durableId="891772019">
    <w:abstractNumId w:val="2"/>
  </w:num>
  <w:num w:numId="3" w16cid:durableId="141570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B3"/>
    <w:rsid w:val="00070A9C"/>
    <w:rsid w:val="00093A4D"/>
    <w:rsid w:val="00170ED3"/>
    <w:rsid w:val="00185389"/>
    <w:rsid w:val="002712CB"/>
    <w:rsid w:val="00334ABC"/>
    <w:rsid w:val="00365650"/>
    <w:rsid w:val="00403D2A"/>
    <w:rsid w:val="004814F5"/>
    <w:rsid w:val="005260CC"/>
    <w:rsid w:val="006A2F99"/>
    <w:rsid w:val="006F35B3"/>
    <w:rsid w:val="00715786"/>
    <w:rsid w:val="00804ABE"/>
    <w:rsid w:val="008225AC"/>
    <w:rsid w:val="009E5BD9"/>
    <w:rsid w:val="00DB5EF5"/>
    <w:rsid w:val="00E65612"/>
    <w:rsid w:val="00EC072A"/>
    <w:rsid w:val="00ED58B8"/>
    <w:rsid w:val="00F365AB"/>
    <w:rsid w:val="00F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ED7"/>
  <w15:chartTrackingRefBased/>
  <w15:docId w15:val="{863D2F43-6440-4B90-A152-ADE4F1D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4F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814F5"/>
  </w:style>
  <w:style w:type="paragraph" w:styleId="a6">
    <w:name w:val="footer"/>
    <w:basedOn w:val="a"/>
    <w:link w:val="a7"/>
    <w:uiPriority w:val="99"/>
    <w:unhideWhenUsed/>
    <w:rsid w:val="004814F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814F5"/>
  </w:style>
  <w:style w:type="table" w:styleId="a8">
    <w:name w:val="Table Grid"/>
    <w:basedOn w:val="a1"/>
    <w:uiPriority w:val="39"/>
    <w:rsid w:val="004814F5"/>
    <w:pPr>
      <w:spacing w:after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8</cp:revision>
  <cp:lastPrinted>2022-04-19T09:22:00Z</cp:lastPrinted>
  <dcterms:created xsi:type="dcterms:W3CDTF">2022-04-19T09:28:00Z</dcterms:created>
  <dcterms:modified xsi:type="dcterms:W3CDTF">2022-04-20T13:38:00Z</dcterms:modified>
</cp:coreProperties>
</file>