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A80CE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0EA9CBB" wp14:editId="638B7A63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000A6" w:rsidRPr="00C000A6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:rsidTr="00971146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7D4B47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7D4B4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265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E55DD1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r w:rsidR="00146FB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к.д., /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13702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E55DD1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146FB4" w:rsidRDefault="00146FB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РНК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 xml:space="preserve"> (SARS-CoV-2, 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ПЦР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)</w:t>
                        </w:r>
                        <w:r w:rsidRPr="00717AB0">
                          <w:rPr>
                            <w:rFonts w:ascii="Helvetica" w:hAnsi="Helvetica" w:cs="Helvetica"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мазок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6D2A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 отсутс</w:t>
                        </w:r>
                        <w:r w:rsidR="006B3559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6B3559" w:rsidRPr="00C000A6" w:rsidRDefault="006B3559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7D4B47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E55DD1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</w:t>
                        </w:r>
                      </w:p>
                      <w:p w:rsid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  <w:p w:rsidR="006B3559" w:rsidRPr="00C000A6" w:rsidRDefault="006B3559" w:rsidP="006B355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Pr="007D4B47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C000A6" w:rsidRPr="00C000A6" w:rsidRDefault="00C000A6" w:rsidP="00E55DD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Default="00C000A6" w:rsidP="00971146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При возникновении вопросов Вы можете звонить напрямую по указанным ниже номер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</w:rPr>
                    <w:t>ам с понедельника по пятницу с 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:rsidR="00146FB4" w:rsidRPr="00C000A6" w:rsidRDefault="00146FB4" w:rsidP="00971146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C000A6" w:rsidRPr="00C000A6" w:rsidRDefault="00C000A6" w:rsidP="00E55DD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95324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(4822) 399-399 доб.</w:t>
                  </w:r>
                  <w:r w:rsidR="00E55DD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6800 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971146">
        <w:tc>
          <w:tcPr>
            <w:tcW w:w="0" w:type="auto"/>
            <w:vMerge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107653"/>
    <w:rsid w:val="00146FB4"/>
    <w:rsid w:val="0032076E"/>
    <w:rsid w:val="003C02A4"/>
    <w:rsid w:val="003F2A95"/>
    <w:rsid w:val="004B5F36"/>
    <w:rsid w:val="005642A6"/>
    <w:rsid w:val="00584ADA"/>
    <w:rsid w:val="00665734"/>
    <w:rsid w:val="006727E3"/>
    <w:rsid w:val="006B3559"/>
    <w:rsid w:val="006D2A53"/>
    <w:rsid w:val="00713702"/>
    <w:rsid w:val="007D4B47"/>
    <w:rsid w:val="00842CF5"/>
    <w:rsid w:val="008831CE"/>
    <w:rsid w:val="0095324E"/>
    <w:rsid w:val="00971146"/>
    <w:rsid w:val="00972073"/>
    <w:rsid w:val="009C4B5C"/>
    <w:rsid w:val="00A80CEB"/>
    <w:rsid w:val="00AA392A"/>
    <w:rsid w:val="00C000A6"/>
    <w:rsid w:val="00D172C3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2020-05-25T11:28:00Z</cp:lastPrinted>
  <dcterms:created xsi:type="dcterms:W3CDTF">2020-02-04T10:55:00Z</dcterms:created>
  <dcterms:modified xsi:type="dcterms:W3CDTF">2021-02-16T11:32:00Z</dcterms:modified>
</cp:coreProperties>
</file>