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6051" w14:textId="77777777" w:rsidR="006518EE" w:rsidRDefault="006518EE" w:rsidP="006518EE">
      <w:r>
        <w:t>КЛИНИКА ДОКТОРА ФОМИНА</w:t>
      </w:r>
    </w:p>
    <w:p w14:paraId="066DDE2B" w14:textId="77777777" w:rsidR="006518EE" w:rsidRDefault="006518EE" w:rsidP="006518EE">
      <w:r>
        <w:t xml:space="preserve">Инвазивная </w:t>
      </w:r>
      <w:r w:rsidR="00575736">
        <w:t>перинатальная</w:t>
      </w:r>
      <w:r>
        <w:t xml:space="preserve"> диагностика (ИПД)</w:t>
      </w:r>
    </w:p>
    <w:p w14:paraId="3FF0C9D3" w14:textId="77777777" w:rsidR="006518EE" w:rsidRDefault="006518EE" w:rsidP="006518EE">
      <w:r>
        <w:t>1.</w:t>
      </w:r>
      <w:r>
        <w:tab/>
        <w:t xml:space="preserve">Инвазивная </w:t>
      </w:r>
      <w:r w:rsidR="00575736">
        <w:t>перинатальная</w:t>
      </w:r>
      <w:r>
        <w:t xml:space="preserve"> диагностика – забор материала 11 330,00 р.</w:t>
      </w:r>
    </w:p>
    <w:p w14:paraId="137B71F5" w14:textId="77777777" w:rsidR="006518EE" w:rsidRDefault="006518EE" w:rsidP="006518EE">
      <w:r>
        <w:t xml:space="preserve">- биопсия ворсин хориона (с 11 по 12 </w:t>
      </w:r>
      <w:r w:rsidR="00575736">
        <w:t>нед. -</w:t>
      </w:r>
      <w:r>
        <w:t xml:space="preserve"> хориоцентез, с 13 по 14 нед – плацентоцентез)</w:t>
      </w:r>
    </w:p>
    <w:p w14:paraId="01CF705E" w14:textId="77777777" w:rsidR="006518EE" w:rsidRDefault="006518EE" w:rsidP="006518EE">
      <w:r>
        <w:t>- амниоцентез с 16 по 20 недели беременности</w:t>
      </w:r>
    </w:p>
    <w:p w14:paraId="0E1667A5" w14:textId="77777777" w:rsidR="006518EE" w:rsidRDefault="006518EE" w:rsidP="006518EE">
      <w:r>
        <w:t xml:space="preserve">Проводит сертифицированный специалист по инвазивным </w:t>
      </w:r>
      <w:r w:rsidR="00575736">
        <w:t>перинатальным</w:t>
      </w:r>
      <w:r>
        <w:t xml:space="preserve"> процедурам врач УЗД Елена Борисовна Борисова. Предоставляется место в палате, наблюдение акушера-гинеколога до и после инвазивных процедур в день проведения. Не исключается небольшая вероятность переноса процедуры из-за невозможности её проведения в день обращения по причинам особенностей расположения матки кзади или хориона по задней стенке; при отклонениях в анализах пациентке может быть назначена санация очага инфекции с переносом процедуры на другую дату. Данные меры приняты для сведения к минимуму рисков осложнений от процедуры.</w:t>
      </w:r>
    </w:p>
    <w:p w14:paraId="0C92DFD7" w14:textId="77777777" w:rsidR="006518EE" w:rsidRDefault="006518EE" w:rsidP="006518EE">
      <w:r>
        <w:t>2.</w:t>
      </w:r>
      <w:r>
        <w:tab/>
        <w:t>Генетический анализ полученного материала строго по назначению врача генетика:</w:t>
      </w:r>
    </w:p>
    <w:p w14:paraId="79A1FCBD" w14:textId="77777777" w:rsidR="006518EE" w:rsidRDefault="006518EE" w:rsidP="006518EE">
      <w:r>
        <w:t xml:space="preserve">Биопсия ворсин хориона: </w:t>
      </w:r>
    </w:p>
    <w:p w14:paraId="5669E35B" w14:textId="77777777" w:rsidR="006518EE" w:rsidRDefault="006518EE" w:rsidP="006518EE">
      <w:r>
        <w:t>- Хромосомный микроматричный анализ (инвазивная диагностика) – 28 380,00 р. (срок исполнения анализа 10-14 дней)</w:t>
      </w:r>
    </w:p>
    <w:p w14:paraId="37440E46" w14:textId="77777777" w:rsidR="006518EE" w:rsidRDefault="006518EE" w:rsidP="006518EE">
      <w:r>
        <w:t>Амниоцентез:</w:t>
      </w:r>
    </w:p>
    <w:p w14:paraId="48E462B4" w14:textId="77777777" w:rsidR="006518EE" w:rsidRDefault="006518EE" w:rsidP="006518EE">
      <w:r>
        <w:t>- Кариотип клеток амниотической жидкости - 17 600,00 р. (2-3 недели)</w:t>
      </w:r>
    </w:p>
    <w:p w14:paraId="7CAB73F8" w14:textId="77777777" w:rsidR="006518EE" w:rsidRDefault="006518EE" w:rsidP="006518EE">
      <w:r>
        <w:t>- Хромосомный микроматричный анализ (инвазивная диагностика) – 28 380,00 р. (10-14 дней)</w:t>
      </w:r>
    </w:p>
    <w:p w14:paraId="588CF677" w14:textId="77777777" w:rsidR="006518EE" w:rsidRDefault="006518EE" w:rsidP="006518EE">
      <w:r>
        <w:t>Подготовка к процедуре</w:t>
      </w:r>
    </w:p>
    <w:p w14:paraId="32D8195C" w14:textId="77777777" w:rsidR="006518EE" w:rsidRDefault="006518EE" w:rsidP="006518EE">
      <w:r>
        <w:t>За 3 дня до процедуры: физический, половой покой; на ночь свечи с папаверином по 1 свече ректально или но-шпа по 1 табл. 2 раза в день внутрь или Магний В6 по 2 табл.2 раза в день внутрь.</w:t>
      </w:r>
    </w:p>
    <w:p w14:paraId="2751A801" w14:textId="77777777" w:rsidR="006518EE" w:rsidRDefault="006518EE" w:rsidP="006518EE">
      <w:r>
        <w:t>Что необходимо взять с собой на процедуру?</w:t>
      </w:r>
    </w:p>
    <w:p w14:paraId="02A6F014" w14:textId="77777777" w:rsidR="006518EE" w:rsidRDefault="006518EE" w:rsidP="006518EE">
      <w:r>
        <w:t>1.</w:t>
      </w:r>
      <w:r>
        <w:tab/>
        <w:t xml:space="preserve">Медицинское заключение врача-генетика </w:t>
      </w:r>
    </w:p>
    <w:p w14:paraId="5954EE34" w14:textId="77777777" w:rsidR="006518EE" w:rsidRDefault="006518EE" w:rsidP="006518EE">
      <w:r>
        <w:t>2.</w:t>
      </w:r>
      <w:r>
        <w:tab/>
        <w:t>Обменная карта беременной с результатами УЗИ и биохимического скрининга</w:t>
      </w:r>
    </w:p>
    <w:p w14:paraId="2A4330EA" w14:textId="77777777" w:rsidR="006518EE" w:rsidRDefault="006518EE" w:rsidP="006518EE">
      <w:r>
        <w:t>3.</w:t>
      </w:r>
      <w:r>
        <w:tab/>
        <w:t>Халат, сорочку и тапочки</w:t>
      </w:r>
    </w:p>
    <w:p w14:paraId="6EB83A53" w14:textId="77777777" w:rsidR="006518EE" w:rsidRDefault="006518EE" w:rsidP="006518EE">
      <w:r>
        <w:t>4.</w:t>
      </w:r>
      <w:r>
        <w:tab/>
        <w:t>Клинический анализ крови (срок давности анализа до 10 дней)</w:t>
      </w:r>
    </w:p>
    <w:p w14:paraId="2CA280A2" w14:textId="77777777" w:rsidR="006518EE" w:rsidRDefault="006518EE" w:rsidP="006518EE">
      <w:r>
        <w:t>5.</w:t>
      </w:r>
      <w:r>
        <w:tab/>
        <w:t>Общий анализ мочи (срок давности анализа до 10 дней)</w:t>
      </w:r>
    </w:p>
    <w:p w14:paraId="712D91B4" w14:textId="77777777" w:rsidR="006518EE" w:rsidRDefault="006518EE" w:rsidP="006518EE">
      <w:r>
        <w:t>6.</w:t>
      </w:r>
      <w:r>
        <w:tab/>
        <w:t>Мазок на степень чистоты (срок давности анализа до 10 дней)</w:t>
      </w:r>
    </w:p>
    <w:p w14:paraId="7C3B91D6" w14:textId="77777777" w:rsidR="006518EE" w:rsidRDefault="006518EE" w:rsidP="006518EE">
      <w:r>
        <w:t>7.</w:t>
      </w:r>
      <w:r>
        <w:tab/>
        <w:t>Группа крови, резус-фактор, антитела к резус-фактору при отрицат. Rh у пациентки</w:t>
      </w:r>
    </w:p>
    <w:p w14:paraId="1456AADE" w14:textId="77777777" w:rsidR="006518EE" w:rsidRDefault="006518EE" w:rsidP="006518EE">
      <w:r>
        <w:t>8.</w:t>
      </w:r>
      <w:r>
        <w:tab/>
        <w:t>Анализы крови RW (сифилис), ВИЧ, гепатиты В и С (HBS-Ag, HCV-Ag)</w:t>
      </w:r>
    </w:p>
    <w:p w14:paraId="5BE5BE52" w14:textId="77777777" w:rsidR="008B49A2" w:rsidRDefault="008B49A2" w:rsidP="006518EE">
      <w:r>
        <w:t xml:space="preserve">9.           ПЦР мазок на КОВИД (срок действия </w:t>
      </w:r>
      <w:r w:rsidRPr="008B49A2">
        <w:t>48 часов с момента готовности результата</w:t>
      </w:r>
      <w:r>
        <w:t>)</w:t>
      </w:r>
    </w:p>
    <w:p w14:paraId="17C3280F" w14:textId="77777777" w:rsidR="00245186" w:rsidRDefault="006518EE" w:rsidP="006518EE">
      <w:r>
        <w:t>Необходимые анализы можно заблаговременно сдать по месту жительства в женской консультации, в других лабораториях или в Клинике Доктора Фомина.</w:t>
      </w:r>
    </w:p>
    <w:sectPr w:rsidR="0024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33"/>
    <w:rsid w:val="00173EB2"/>
    <w:rsid w:val="00245186"/>
    <w:rsid w:val="00575736"/>
    <w:rsid w:val="006518EE"/>
    <w:rsid w:val="007F6D33"/>
    <w:rsid w:val="008B49A2"/>
    <w:rsid w:val="00F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6995"/>
  <w15:chartTrackingRefBased/>
  <w15:docId w15:val="{DE08901B-0806-4670-B377-9A6FED9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2021-08-23T06:41:00Z</cp:lastPrinted>
  <dcterms:created xsi:type="dcterms:W3CDTF">2022-01-26T10:57:00Z</dcterms:created>
  <dcterms:modified xsi:type="dcterms:W3CDTF">2022-01-26T10:57:00Z</dcterms:modified>
</cp:coreProperties>
</file>