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0A6" w:rsidRDefault="00807935" w:rsidP="00C000A6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A10A8">
        <w:rPr>
          <w:rFonts w:ascii="Times New Roman" w:eastAsia="Times New Roman" w:hAnsi="Times New Roman"/>
          <w:b/>
          <w:noProof/>
          <w:color w:val="222222"/>
          <w:sz w:val="24"/>
          <w:szCs w:val="24"/>
          <w:lang w:eastAsia="ru-RU"/>
        </w:rPr>
        <w:drawing>
          <wp:inline distT="0" distB="0" distL="0" distR="0" wp14:anchorId="20A90940" wp14:editId="0FD4AEF9">
            <wp:extent cx="5232000" cy="1171575"/>
            <wp:effectExtent l="0" t="0" r="6985" b="0"/>
            <wp:docPr id="3" name="Рисунок 3" descr="D:\сайт\новый сайт Холмакс\раздел хирургии\списки анализов и памятки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айт\новый сайт Холмакс\раздел хирургии\списки анализов и памятки\Без имени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12" b="51779"/>
                    <a:stretch/>
                  </pic:blipFill>
                  <pic:spPr bwMode="auto">
                    <a:xfrm>
                      <a:off x="0" y="0"/>
                      <a:ext cx="5256144" cy="1176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Y="1"/>
        <w:tblOverlap w:val="never"/>
        <w:tblW w:w="73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C000A6" w:rsidRPr="00C000A6" w:rsidTr="00971146">
        <w:trPr>
          <w:trHeight w:val="300"/>
        </w:trPr>
        <w:tc>
          <w:tcPr>
            <w:tcW w:w="0" w:type="auto"/>
            <w:vMerge w:val="restart"/>
            <w:vAlign w:val="center"/>
          </w:tcPr>
          <w:p w:rsidR="00C000A6" w:rsidRPr="00C000A6" w:rsidRDefault="00C000A6" w:rsidP="00971146">
            <w:pPr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753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43"/>
              <w:gridCol w:w="6"/>
            </w:tblGrid>
            <w:tr w:rsidR="00C000A6" w:rsidRPr="00C000A6">
              <w:trPr>
                <w:trHeight w:val="2850"/>
              </w:trPr>
              <w:tc>
                <w:tcPr>
                  <w:tcW w:w="752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tbl>
                  <w:tblPr>
                    <w:tblpPr w:leftFromText="180" w:rightFromText="180" w:vertAnchor="text"/>
                    <w:tblW w:w="9471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5"/>
                    <w:gridCol w:w="5120"/>
                    <w:gridCol w:w="2285"/>
                    <w:gridCol w:w="1244"/>
                    <w:gridCol w:w="7"/>
                  </w:tblGrid>
                  <w:tr w:rsidR="00C000A6" w:rsidRPr="00C000A6" w:rsidTr="00971146">
                    <w:trPr>
                      <w:trHeight w:val="943"/>
                    </w:trPr>
                    <w:tc>
                      <w:tcPr>
                        <w:tcW w:w="822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807935" w:rsidRDefault="00107653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  <w:r w:rsidRPr="00807935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eastAsia="ru-RU"/>
                          </w:rPr>
                          <w:t>Обследование перед операцией</w:t>
                        </w:r>
                      </w:p>
                      <w:p w:rsidR="00107653" w:rsidRDefault="00107653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107653" w:rsidRPr="00C000A6" w:rsidRDefault="00107653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44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  <w:hideMark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971146">
                    <w:trPr>
                      <w:trHeight w:val="684"/>
                    </w:trPr>
                    <w:tc>
                      <w:tcPr>
                        <w:tcW w:w="81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№ п/п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Наименование обследований</w:t>
                        </w:r>
                      </w:p>
                    </w:tc>
                    <w:tc>
                      <w:tcPr>
                        <w:tcW w:w="228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Срок действия анализов</w:t>
                        </w:r>
                      </w:p>
                    </w:tc>
                    <w:tc>
                      <w:tcPr>
                        <w:tcW w:w="1244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  <w:hideMark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971146">
                    <w:trPr>
                      <w:trHeight w:val="304"/>
                    </w:trPr>
                    <w:tc>
                      <w:tcPr>
                        <w:tcW w:w="81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Клинический анализ крови+СОЭ</w:t>
                        </w:r>
                      </w:p>
                    </w:tc>
                    <w:tc>
                      <w:tcPr>
                        <w:tcW w:w="228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1244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  <w:hideMark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971146">
                    <w:trPr>
                      <w:trHeight w:val="304"/>
                    </w:trPr>
                    <w:tc>
                      <w:tcPr>
                        <w:tcW w:w="81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Глюкоза</w:t>
                        </w:r>
                      </w:p>
                    </w:tc>
                    <w:tc>
                      <w:tcPr>
                        <w:tcW w:w="228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1244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  <w:hideMark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971146">
                    <w:trPr>
                      <w:trHeight w:val="304"/>
                    </w:trPr>
                    <w:tc>
                      <w:tcPr>
                        <w:tcW w:w="81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Мочевина</w:t>
                        </w:r>
                      </w:p>
                    </w:tc>
                    <w:tc>
                      <w:tcPr>
                        <w:tcW w:w="228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1244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  <w:hideMark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971146">
                    <w:trPr>
                      <w:trHeight w:val="304"/>
                    </w:trPr>
                    <w:tc>
                      <w:tcPr>
                        <w:tcW w:w="81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Креатинин</w:t>
                        </w:r>
                      </w:p>
                    </w:tc>
                    <w:tc>
                      <w:tcPr>
                        <w:tcW w:w="228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1244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  <w:hideMark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971146">
                    <w:trPr>
                      <w:trHeight w:val="304"/>
                    </w:trPr>
                    <w:tc>
                      <w:tcPr>
                        <w:tcW w:w="81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Билирубин общий </w:t>
                        </w:r>
                      </w:p>
                    </w:tc>
                    <w:tc>
                      <w:tcPr>
                        <w:tcW w:w="228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1244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  <w:hideMark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971146">
                    <w:trPr>
                      <w:trHeight w:val="304"/>
                    </w:trPr>
                    <w:tc>
                      <w:tcPr>
                        <w:tcW w:w="81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АСТ</w:t>
                        </w:r>
                      </w:p>
                    </w:tc>
                    <w:tc>
                      <w:tcPr>
                        <w:tcW w:w="228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1244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  <w:hideMark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971146">
                    <w:trPr>
                      <w:trHeight w:val="304"/>
                    </w:trPr>
                    <w:tc>
                      <w:tcPr>
                        <w:tcW w:w="81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АЛТ</w:t>
                        </w:r>
                      </w:p>
                    </w:tc>
                    <w:tc>
                      <w:tcPr>
                        <w:tcW w:w="228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1244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  <w:hideMark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971146">
                    <w:trPr>
                      <w:trHeight w:val="304"/>
                    </w:trPr>
                    <w:tc>
                      <w:tcPr>
                        <w:tcW w:w="81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Общий белок</w:t>
                        </w:r>
                      </w:p>
                    </w:tc>
                    <w:tc>
                      <w:tcPr>
                        <w:tcW w:w="228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1244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  <w:hideMark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971146">
                    <w:trPr>
                      <w:trHeight w:val="304"/>
                    </w:trPr>
                    <w:tc>
                      <w:tcPr>
                        <w:tcW w:w="81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ПТИ+МНО</w:t>
                        </w:r>
                      </w:p>
                    </w:tc>
                    <w:tc>
                      <w:tcPr>
                        <w:tcW w:w="228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 мес.</w:t>
                        </w:r>
                      </w:p>
                    </w:tc>
                    <w:tc>
                      <w:tcPr>
                        <w:tcW w:w="1244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  <w:hideMark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971146">
                    <w:trPr>
                      <w:trHeight w:val="304"/>
                    </w:trPr>
                    <w:tc>
                      <w:tcPr>
                        <w:tcW w:w="81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Фибриноген</w:t>
                        </w:r>
                      </w:p>
                    </w:tc>
                    <w:tc>
                      <w:tcPr>
                        <w:tcW w:w="228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 мес.</w:t>
                        </w:r>
                      </w:p>
                    </w:tc>
                    <w:tc>
                      <w:tcPr>
                        <w:tcW w:w="1244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  <w:hideMark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971146">
                    <w:trPr>
                      <w:trHeight w:val="304"/>
                    </w:trPr>
                    <w:tc>
                      <w:tcPr>
                        <w:tcW w:w="81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Общий анализ мочи</w:t>
                        </w:r>
                      </w:p>
                    </w:tc>
                    <w:tc>
                      <w:tcPr>
                        <w:tcW w:w="228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1244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  <w:hideMark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971146">
                    <w:trPr>
                      <w:trHeight w:val="304"/>
                    </w:trPr>
                    <w:tc>
                      <w:tcPr>
                        <w:tcW w:w="81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HBS-Ag (гепатита В)</w:t>
                        </w:r>
                      </w:p>
                    </w:tc>
                    <w:tc>
                      <w:tcPr>
                        <w:tcW w:w="228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до 1 мес.</w:t>
                        </w:r>
                      </w:p>
                    </w:tc>
                    <w:tc>
                      <w:tcPr>
                        <w:tcW w:w="1244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  <w:hideMark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971146">
                    <w:trPr>
                      <w:trHeight w:val="304"/>
                    </w:trPr>
                    <w:tc>
                      <w:tcPr>
                        <w:tcW w:w="81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HCV (гепатит С)</w:t>
                        </w:r>
                      </w:p>
                    </w:tc>
                    <w:tc>
                      <w:tcPr>
                        <w:tcW w:w="228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до 1 мес.</w:t>
                        </w:r>
                      </w:p>
                    </w:tc>
                    <w:tc>
                      <w:tcPr>
                        <w:tcW w:w="1244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  <w:hideMark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971146">
                    <w:trPr>
                      <w:trHeight w:val="304"/>
                    </w:trPr>
                    <w:tc>
                      <w:tcPr>
                        <w:tcW w:w="81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RW (сифилис)</w:t>
                        </w:r>
                      </w:p>
                    </w:tc>
                    <w:tc>
                      <w:tcPr>
                        <w:tcW w:w="228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до 1 мес.</w:t>
                        </w:r>
                      </w:p>
                    </w:tc>
                    <w:tc>
                      <w:tcPr>
                        <w:tcW w:w="1244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  <w:hideMark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971146">
                    <w:trPr>
                      <w:trHeight w:val="304"/>
                    </w:trPr>
                    <w:tc>
                      <w:tcPr>
                        <w:tcW w:w="815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ВИЧ</w:t>
                        </w:r>
                      </w:p>
                    </w:tc>
                    <w:tc>
                      <w:tcPr>
                        <w:tcW w:w="22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до 1 мес.</w:t>
                        </w:r>
                      </w:p>
                    </w:tc>
                    <w:tc>
                      <w:tcPr>
                        <w:tcW w:w="1244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  <w:hideMark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971146">
                    <w:trPr>
                      <w:trHeight w:val="608"/>
                    </w:trPr>
                    <w:tc>
                      <w:tcPr>
                        <w:tcW w:w="8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16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Определение группы крови и резус-принадлежности</w:t>
                        </w:r>
                      </w:p>
                    </w:tc>
                    <w:tc>
                      <w:tcPr>
                        <w:tcW w:w="2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бессрочно</w:t>
                        </w:r>
                      </w:p>
                    </w:tc>
                    <w:tc>
                      <w:tcPr>
                        <w:tcW w:w="1244" w:type="dxa"/>
                        <w:tcBorders>
                          <w:left w:val="single" w:sz="4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  <w:hideMark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6727E3" w:rsidRPr="00C000A6" w:rsidTr="00971146">
                    <w:trPr>
                      <w:trHeight w:val="329"/>
                    </w:trPr>
                    <w:tc>
                      <w:tcPr>
                        <w:tcW w:w="8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6727E3" w:rsidRPr="00C000A6" w:rsidRDefault="006727E3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17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6727E3" w:rsidRPr="00C000A6" w:rsidRDefault="006727E3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Мазки на флору и онкопатологию</w:t>
                        </w:r>
                        <w:r w:rsidR="009C4B5C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(АК)</w:t>
                        </w:r>
                      </w:p>
                    </w:tc>
                    <w:tc>
                      <w:tcPr>
                        <w:tcW w:w="2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6727E3" w:rsidRPr="00C000A6" w:rsidRDefault="006727E3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14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к.д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  <w:r w:rsidR="005642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, 1 год</w:t>
                        </w:r>
                      </w:p>
                    </w:tc>
                    <w:tc>
                      <w:tcPr>
                        <w:tcW w:w="1244" w:type="dxa"/>
                        <w:tcBorders>
                          <w:left w:val="single" w:sz="4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6727E3" w:rsidRPr="00C000A6" w:rsidRDefault="006727E3" w:rsidP="0097114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</w:tcPr>
                      <w:p w:rsidR="006727E3" w:rsidRPr="00C000A6" w:rsidRDefault="006727E3" w:rsidP="0097114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971146">
                    <w:trPr>
                      <w:trHeight w:val="304"/>
                    </w:trPr>
                    <w:tc>
                      <w:tcPr>
                        <w:tcW w:w="815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107653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  <w:r w:rsidR="006727E3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Флюорография</w:t>
                        </w:r>
                        <w:r w:rsidR="00972073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(ФЛГ)</w:t>
                        </w:r>
                      </w:p>
                    </w:tc>
                    <w:tc>
                      <w:tcPr>
                        <w:tcW w:w="2284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до 1 года</w:t>
                        </w:r>
                      </w:p>
                    </w:tc>
                    <w:tc>
                      <w:tcPr>
                        <w:tcW w:w="1244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  <w:hideMark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971146">
                    <w:trPr>
                      <w:trHeight w:val="304"/>
                    </w:trPr>
                    <w:tc>
                      <w:tcPr>
                        <w:tcW w:w="81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107653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  <w:r w:rsidR="006727E3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Заключение терапевта </w:t>
                        </w:r>
                      </w:p>
                    </w:tc>
                    <w:tc>
                      <w:tcPr>
                        <w:tcW w:w="228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44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  <w:hideMark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971146">
                    <w:trPr>
                      <w:trHeight w:val="304"/>
                    </w:trPr>
                    <w:tc>
                      <w:tcPr>
                        <w:tcW w:w="81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6727E3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ЭКГ с расшифровкой</w:t>
                        </w:r>
                      </w:p>
                    </w:tc>
                    <w:tc>
                      <w:tcPr>
                        <w:tcW w:w="228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6727E3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До 1 мес.</w:t>
                        </w:r>
                      </w:p>
                    </w:tc>
                    <w:tc>
                      <w:tcPr>
                        <w:tcW w:w="1244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  <w:hideMark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713702" w:rsidRPr="00C000A6" w:rsidTr="00971146">
                    <w:trPr>
                      <w:trHeight w:val="304"/>
                    </w:trPr>
                    <w:tc>
                      <w:tcPr>
                        <w:tcW w:w="81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713702" w:rsidRDefault="00713702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21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713702" w:rsidRPr="00C000A6" w:rsidRDefault="00713702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13702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Антитела IgM/IgG к вирусу SARS-CoV-2</w:t>
                        </w:r>
                      </w:p>
                    </w:tc>
                    <w:tc>
                      <w:tcPr>
                        <w:tcW w:w="228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713702" w:rsidRDefault="00216825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До 5</w:t>
                        </w:r>
                        <w:r w:rsidR="00713702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дней</w:t>
                        </w:r>
                      </w:p>
                    </w:tc>
                    <w:tc>
                      <w:tcPr>
                        <w:tcW w:w="1244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713702" w:rsidRPr="00C000A6" w:rsidRDefault="00713702" w:rsidP="0097114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</w:tcPr>
                      <w:p w:rsidR="00713702" w:rsidRPr="00C000A6" w:rsidRDefault="00713702" w:rsidP="0097114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971146">
                    <w:trPr>
                      <w:trHeight w:val="304"/>
                    </w:trPr>
                    <w:tc>
                      <w:tcPr>
                        <w:tcW w:w="81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C000A6" w:rsidRPr="00C000A6" w:rsidRDefault="003C02A4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  <w:r w:rsidR="00713702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C000A6" w:rsidRPr="003C02A4" w:rsidRDefault="008831CE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УЗДГ вен нижних конечностей</w:t>
                        </w:r>
                      </w:p>
                    </w:tc>
                    <w:tc>
                      <w:tcPr>
                        <w:tcW w:w="228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44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971146">
                    <w:trPr>
                      <w:trHeight w:val="60"/>
                    </w:trPr>
                    <w:tc>
                      <w:tcPr>
                        <w:tcW w:w="9464" w:type="dxa"/>
                        <w:gridSpan w:val="4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C000A6" w:rsidRPr="00C000A6" w:rsidRDefault="00C000A6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t>По готовности результатов анализов, заключения флюорографии, необходимо пройти консультацию терапевта об отсутсвии противопоказаний для прохождения оперативного вмешательства, сделать ЭКГ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br/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br/>
                          <w:t>При отсутсвии каких-либо анализов из перечня, доктор имеет право отказать в оперативном вмешательстве.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br/>
                          <w:t>Лечащий врач может назначить дополнительное обследование исходя из анамнеза пациента</w:t>
                        </w:r>
                      </w:p>
                      <w:p w:rsidR="00C000A6" w:rsidRPr="00807935" w:rsidRDefault="00C000A6" w:rsidP="00971146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0" w:beforeAutospacing="0" w:after="0" w:afterAutospacing="0" w:line="273" w:lineRule="atLeast"/>
                          <w:jc w:val="center"/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  <w:r w:rsidRPr="00807935"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  <w:t>Иметь при себе:</w:t>
                        </w:r>
                      </w:p>
                      <w:p w:rsidR="00C000A6" w:rsidRPr="00C000A6" w:rsidRDefault="00C000A6" w:rsidP="00971146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shd w:val="clear" w:color="auto" w:fill="FFFFFF"/>
                          <w:spacing w:before="0" w:beforeAutospacing="0" w:after="0" w:afterAutospacing="0" w:line="273" w:lineRule="atLeast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C000A6">
                          <w:rPr>
                            <w:sz w:val="20"/>
                            <w:szCs w:val="20"/>
                            <w:lang w:eastAsia="en-US"/>
                          </w:rPr>
                          <w:t>Паспорт, СНИЛС</w:t>
                        </w:r>
                        <w:r w:rsidR="003F2A95">
                          <w:rPr>
                            <w:sz w:val="20"/>
                            <w:szCs w:val="20"/>
                            <w:lang w:eastAsia="en-US"/>
                          </w:rPr>
                          <w:t>, результаты анализов, допуски, заключения</w:t>
                        </w:r>
                      </w:p>
                      <w:p w:rsidR="00C000A6" w:rsidRPr="00C000A6" w:rsidRDefault="00C000A6" w:rsidP="00971146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shd w:val="clear" w:color="auto" w:fill="FFFFFF"/>
                          <w:spacing w:before="0" w:beforeAutospacing="0" w:after="0" w:afterAutospacing="0" w:line="273" w:lineRule="atLeast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C000A6">
                          <w:rPr>
                            <w:sz w:val="20"/>
                            <w:szCs w:val="20"/>
                            <w:lang w:eastAsia="en-US"/>
                          </w:rPr>
                          <w:t>Сменную одежду (</w:t>
                        </w:r>
                        <w:r w:rsidR="006727E3">
                          <w:rPr>
                            <w:sz w:val="20"/>
                            <w:szCs w:val="20"/>
                            <w:lang w:eastAsia="en-US"/>
                          </w:rPr>
                          <w:t xml:space="preserve">халат, </w:t>
                        </w:r>
                        <w:r w:rsidRPr="00C000A6">
                          <w:rPr>
                            <w:sz w:val="20"/>
                            <w:szCs w:val="20"/>
                            <w:lang w:eastAsia="en-US"/>
                          </w:rPr>
                          <w:t>сорочка</w:t>
                        </w:r>
                        <w:r w:rsidR="006727E3">
                          <w:rPr>
                            <w:sz w:val="20"/>
                            <w:szCs w:val="20"/>
                            <w:lang w:eastAsia="en-US"/>
                          </w:rPr>
                          <w:t>/длинная футболка</w:t>
                        </w:r>
                        <w:r w:rsidRPr="00C000A6">
                          <w:rPr>
                            <w:sz w:val="20"/>
                            <w:szCs w:val="20"/>
                            <w:lang w:eastAsia="en-US"/>
                          </w:rPr>
                          <w:t>, носки, тапочки</w:t>
                        </w:r>
                        <w:r w:rsidR="006727E3">
                          <w:rPr>
                            <w:sz w:val="20"/>
                            <w:szCs w:val="20"/>
                            <w:lang w:eastAsia="en-US"/>
                          </w:rPr>
                          <w:t>)</w:t>
                        </w:r>
                        <w:r w:rsidRPr="00C000A6">
                          <w:rPr>
                            <w:sz w:val="20"/>
                            <w:szCs w:val="20"/>
                            <w:lang w:eastAsia="en-US"/>
                          </w:rPr>
                          <w:t>, ком</w:t>
                        </w:r>
                        <w:r w:rsidR="006727E3">
                          <w:rPr>
                            <w:sz w:val="20"/>
                            <w:szCs w:val="20"/>
                            <w:lang w:eastAsia="en-US"/>
                          </w:rPr>
                          <w:t>прессионные чулки 2 класс компрессии</w:t>
                        </w:r>
                        <w:r w:rsidRPr="00C000A6">
                          <w:rPr>
                            <w:sz w:val="20"/>
                            <w:szCs w:val="20"/>
                            <w:lang w:eastAsia="en-US"/>
                          </w:rPr>
                          <w:t>, либо эластичные бинт</w:t>
                        </w:r>
                        <w:r w:rsidR="006727E3">
                          <w:rPr>
                            <w:sz w:val="20"/>
                            <w:szCs w:val="20"/>
                            <w:lang w:eastAsia="en-US"/>
                          </w:rPr>
                          <w:t>ы</w:t>
                        </w:r>
                        <w:r w:rsidR="004B5F36">
                          <w:rPr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r w:rsidRPr="00C000A6">
                          <w:rPr>
                            <w:sz w:val="20"/>
                            <w:szCs w:val="20"/>
                            <w:lang w:eastAsia="en-US"/>
                          </w:rPr>
                          <w:t>5 метров</w:t>
                        </w:r>
                        <w:r w:rsidR="006727E3">
                          <w:rPr>
                            <w:sz w:val="20"/>
                            <w:szCs w:val="20"/>
                            <w:lang w:eastAsia="en-US"/>
                          </w:rPr>
                          <w:t xml:space="preserve"> на обе ноги, прокладка</w:t>
                        </w:r>
                        <w:r w:rsidR="00713702">
                          <w:rPr>
                            <w:sz w:val="20"/>
                            <w:szCs w:val="20"/>
                            <w:lang w:eastAsia="en-US"/>
                          </w:rPr>
                          <w:t xml:space="preserve"> 4 капли</w:t>
                        </w:r>
                        <w:r w:rsidR="005642A6">
                          <w:rPr>
                            <w:sz w:val="20"/>
                            <w:szCs w:val="20"/>
                            <w:lang w:eastAsia="en-US"/>
                          </w:rPr>
                          <w:t>.</w:t>
                        </w:r>
                      </w:p>
                      <w:p w:rsidR="00C000A6" w:rsidRPr="00807935" w:rsidRDefault="00C000A6" w:rsidP="00971146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0" w:beforeAutospacing="0" w:after="0" w:afterAutospacing="0" w:line="273" w:lineRule="atLeast"/>
                          <w:jc w:val="center"/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  <w:r w:rsidRPr="00807935"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  <w:t>Подготовка:</w:t>
                        </w:r>
                      </w:p>
                      <w:p w:rsidR="00C000A6" w:rsidRDefault="00C000A6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В день операции</w:t>
                        </w:r>
                        <w:r w:rsidR="006727E3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/накануне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побрить </w:t>
                        </w:r>
                        <w:r w:rsidR="00107653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операционную </w:t>
                        </w:r>
                        <w:r w:rsidR="006727E3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область</w:t>
                        </w:r>
                        <w:r w:rsidR="00107653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тщательно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, принять душ.</w:t>
                        </w:r>
                      </w:p>
                      <w:p w:rsidR="006727E3" w:rsidRDefault="006727E3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Накануне операции: легкий обед до 1</w:t>
                        </w:r>
                        <w:r w:rsidR="003F2A9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:00, прием жидкостей до 22:00 (кроме газировок и алкоголя</w:t>
                        </w:r>
                        <w:r w:rsidR="003F2A9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).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br/>
                          <w:t>В день операции: не пить, не есть, таблетки не принимать.</w:t>
                        </w:r>
                      </w:p>
                      <w:p w:rsidR="00C000A6" w:rsidRPr="00C000A6" w:rsidRDefault="00C000A6" w:rsidP="00971146">
                        <w:pPr>
                          <w:pStyle w:val="a4"/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  <w:hideMark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</w:tc>
                  </w:tr>
                </w:tbl>
                <w:p w:rsidR="00C000A6" w:rsidRPr="009A401E" w:rsidRDefault="00C000A6" w:rsidP="009A401E">
                  <w:pPr>
                    <w:framePr w:hSpace="180" w:wrap="around" w:vAnchor="text" w:hAnchor="text" w:y="1"/>
                    <w:spacing w:line="252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C000A6" w:rsidRPr="00C000A6" w:rsidRDefault="00C000A6" w:rsidP="00971146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</w:tr>
          </w:tbl>
          <w:p w:rsidR="00C000A6" w:rsidRPr="00C000A6" w:rsidRDefault="00C000A6" w:rsidP="0097114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C000A6" w:rsidRPr="00C000A6" w:rsidRDefault="00C000A6" w:rsidP="0097114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00A6" w:rsidRPr="00C000A6" w:rsidTr="00971146">
        <w:tc>
          <w:tcPr>
            <w:tcW w:w="0" w:type="auto"/>
            <w:vMerge/>
            <w:vAlign w:val="center"/>
            <w:hideMark/>
          </w:tcPr>
          <w:p w:rsidR="00C000A6" w:rsidRPr="00C000A6" w:rsidRDefault="00C000A6" w:rsidP="0097114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00A6" w:rsidRPr="00C000A6" w:rsidRDefault="00C000A6" w:rsidP="0097114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A392A" w:rsidRPr="00C000A6" w:rsidRDefault="00971146" w:rsidP="0097114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textWrapping" w:clear="all"/>
      </w:r>
    </w:p>
    <w:sectPr w:rsidR="00AA392A" w:rsidRPr="00C000A6" w:rsidSect="00C000A6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E015E"/>
    <w:multiLevelType w:val="hybridMultilevel"/>
    <w:tmpl w:val="0B3EA3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861114"/>
    <w:multiLevelType w:val="hybridMultilevel"/>
    <w:tmpl w:val="D6CCC93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0A6"/>
    <w:rsid w:val="00107653"/>
    <w:rsid w:val="00216825"/>
    <w:rsid w:val="002E6F66"/>
    <w:rsid w:val="003C02A4"/>
    <w:rsid w:val="003F2A95"/>
    <w:rsid w:val="004B5F36"/>
    <w:rsid w:val="005642A6"/>
    <w:rsid w:val="00665734"/>
    <w:rsid w:val="006727E3"/>
    <w:rsid w:val="00713702"/>
    <w:rsid w:val="00807935"/>
    <w:rsid w:val="00842CF5"/>
    <w:rsid w:val="008831CE"/>
    <w:rsid w:val="0095324E"/>
    <w:rsid w:val="00971146"/>
    <w:rsid w:val="00972073"/>
    <w:rsid w:val="009A401E"/>
    <w:rsid w:val="009C4B5C"/>
    <w:rsid w:val="00AA392A"/>
    <w:rsid w:val="00AF2835"/>
    <w:rsid w:val="00C0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F4B5A-510B-4237-9EA0-D3C88BE03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0A6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00A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000A6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C000A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00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6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2020-05-25T11:28:00Z</cp:lastPrinted>
  <dcterms:created xsi:type="dcterms:W3CDTF">2020-09-23T07:52:00Z</dcterms:created>
  <dcterms:modified xsi:type="dcterms:W3CDTF">2020-09-23T07:52:00Z</dcterms:modified>
</cp:coreProperties>
</file>