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/>
        <w:tblW w:w="91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9"/>
        <w:gridCol w:w="960"/>
        <w:gridCol w:w="60"/>
      </w:tblGrid>
      <w:tr w:rsidR="00522B84" w:rsidRPr="00A20139" w:rsidTr="00D9695E">
        <w:trPr>
          <w:trHeight w:val="930"/>
        </w:trPr>
        <w:tc>
          <w:tcPr>
            <w:tcW w:w="8169" w:type="dxa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813CC9" w:rsidRDefault="00522B84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22222"/>
                <w:sz w:val="24"/>
                <w:szCs w:val="24"/>
                <w:lang w:eastAsia="ru-RU"/>
              </w:rPr>
              <w:drawing>
                <wp:inline distT="0" distB="0" distL="0" distR="0" wp14:anchorId="12A6FD09" wp14:editId="2B45F705">
                  <wp:extent cx="5050155" cy="120949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1549" cy="12170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</w:tcPr>
          <w:p w:rsidR="00522B84" w:rsidRPr="00A20139" w:rsidRDefault="00522B84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930"/>
        </w:trPr>
        <w:tc>
          <w:tcPr>
            <w:tcW w:w="8169" w:type="dxa"/>
            <w:tcBorders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9695E" w:rsidRDefault="006D6308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</w:pPr>
            <w:r w:rsidRPr="006D6308">
              <w:rPr>
                <w:rFonts w:ascii="Times New Roman" w:eastAsia="Times New Roman" w:hAnsi="Times New Roman" w:cs="Times New Roman"/>
                <w:b/>
                <w:color w:val="222222"/>
                <w:sz w:val="28"/>
                <w:szCs w:val="28"/>
                <w:lang w:eastAsia="ru-RU"/>
              </w:rPr>
              <w:t>Обзорная урография (рентгенография мочевыделительной системы)</w:t>
            </w:r>
          </w:p>
          <w:p w:rsidR="006D6308" w:rsidRPr="00E40AC2" w:rsidRDefault="006D6308" w:rsidP="00813CC9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20139" w:rsidRPr="00E40AC2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60" w:type="dxa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0139" w:rsidRPr="00A20139" w:rsidTr="00D9695E">
        <w:trPr>
          <w:trHeight w:val="2850"/>
        </w:trPr>
        <w:tc>
          <w:tcPr>
            <w:tcW w:w="912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D6308" w:rsidRPr="006D6308" w:rsidRDefault="006D6308" w:rsidP="006D6308">
            <w:pPr>
              <w:spacing w:line="276" w:lineRule="auto"/>
              <w:ind w:firstLine="601"/>
              <w:rPr>
                <w:rFonts w:ascii="Open Sans" w:hAnsi="Open Sans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D6308">
              <w:rPr>
                <w:rFonts w:ascii="Open Sans" w:hAnsi="Open Sans"/>
                <w:b/>
                <w:color w:val="000000"/>
                <w:sz w:val="28"/>
                <w:szCs w:val="28"/>
                <w:shd w:val="clear" w:color="auto" w:fill="FFFFFF"/>
              </w:rPr>
              <w:t>Подготовка к урографии</w:t>
            </w:r>
          </w:p>
          <w:p w:rsidR="006D6308" w:rsidRPr="006D6308" w:rsidRDefault="006D6308" w:rsidP="006D6308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При себе иметь клинический анализ крови, общий анализ мочи, </w:t>
            </w:r>
            <w:proofErr w:type="spellStart"/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креатинин</w:t>
            </w:r>
            <w:proofErr w:type="spellEnd"/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срок годности анализов - </w:t>
            </w:r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10 дней).</w:t>
            </w:r>
          </w:p>
          <w:p w:rsidR="006D6308" w:rsidRPr="006D6308" w:rsidRDefault="006D6308" w:rsidP="006D6308">
            <w:pPr>
              <w:spacing w:line="276" w:lineRule="auto"/>
              <w:ind w:firstLine="601"/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</w:pPr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Последний прием пищи в обед в 14-00, с 17 до 21 выпить препарат </w:t>
            </w:r>
            <w:proofErr w:type="spellStart"/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Фортранс</w:t>
            </w:r>
            <w:proofErr w:type="spellEnd"/>
            <w:r w:rsidRPr="006D6308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4 литра (1 пак на 1 литр воды), заедать лимоном, леденцами</w:t>
            </w:r>
            <w:r w:rsidR="001D7EF3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bookmarkStart w:id="0" w:name="_GoBack"/>
            <w:r w:rsidR="001D7EF3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или клизма </w:t>
            </w:r>
            <w:proofErr w:type="spellStart"/>
            <w:r w:rsidR="001D7EF3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>микролакс</w:t>
            </w:r>
            <w:proofErr w:type="spellEnd"/>
            <w:r w:rsidR="001D7EF3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 за 15-20 минут до исследования</w:t>
            </w:r>
            <w:bookmarkEnd w:id="0"/>
            <w:r w:rsidR="001D7EF3">
              <w:rPr>
                <w:rFonts w:ascii="Open Sans" w:hAnsi="Open Sans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9695E" w:rsidRPr="00E40AC2" w:rsidRDefault="00D9695E" w:rsidP="00E40AC2">
            <w:pPr>
              <w:ind w:firstLine="601"/>
              <w:rPr>
                <w:rFonts w:ascii="Noto Serif" w:hAnsi="Noto Serif"/>
                <w:b/>
                <w:color w:val="191E23"/>
                <w:sz w:val="28"/>
                <w:szCs w:val="28"/>
                <w:shd w:val="clear" w:color="auto" w:fill="FFFFFF"/>
              </w:rPr>
            </w:pPr>
          </w:p>
          <w:p w:rsidR="00CB31A4" w:rsidRPr="00E40AC2" w:rsidRDefault="00CB31A4" w:rsidP="00E40AC2">
            <w:pPr>
              <w:spacing w:after="0" w:line="252" w:lineRule="atLeast"/>
              <w:ind w:firstLine="601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20139" w:rsidRPr="00A20139" w:rsidRDefault="00A20139" w:rsidP="00A20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F09CF" w:rsidRDefault="00AF09CF"/>
    <w:sectPr w:rsidR="00AF0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02DA5"/>
    <w:multiLevelType w:val="hybridMultilevel"/>
    <w:tmpl w:val="95685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44F35"/>
    <w:multiLevelType w:val="hybridMultilevel"/>
    <w:tmpl w:val="CB7A9C5C"/>
    <w:lvl w:ilvl="0" w:tplc="0419000D">
      <w:start w:val="1"/>
      <w:numFmt w:val="bullet"/>
      <w:lvlText w:val=""/>
      <w:lvlJc w:val="left"/>
      <w:pPr>
        <w:ind w:left="14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 w15:restartNumberingAfterBreak="0">
    <w:nsid w:val="7D1A19D8"/>
    <w:multiLevelType w:val="hybridMultilevel"/>
    <w:tmpl w:val="484AAE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39"/>
    <w:rsid w:val="001D07E6"/>
    <w:rsid w:val="001D7EF3"/>
    <w:rsid w:val="0035326B"/>
    <w:rsid w:val="00487EE0"/>
    <w:rsid w:val="004A14E0"/>
    <w:rsid w:val="00522B84"/>
    <w:rsid w:val="0053386F"/>
    <w:rsid w:val="00611745"/>
    <w:rsid w:val="006D6308"/>
    <w:rsid w:val="00710879"/>
    <w:rsid w:val="00711DE8"/>
    <w:rsid w:val="00813CC9"/>
    <w:rsid w:val="008F7446"/>
    <w:rsid w:val="009607B4"/>
    <w:rsid w:val="00A20139"/>
    <w:rsid w:val="00A241C7"/>
    <w:rsid w:val="00AF09CF"/>
    <w:rsid w:val="00CB31A4"/>
    <w:rsid w:val="00D9695E"/>
    <w:rsid w:val="00E04E1B"/>
    <w:rsid w:val="00E26451"/>
    <w:rsid w:val="00E40AC2"/>
    <w:rsid w:val="00FB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916F7-0146-4E9D-BE1A-22F17946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A1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2020-05-22T10:53:00Z</dcterms:created>
  <dcterms:modified xsi:type="dcterms:W3CDTF">2020-05-22T12:43:00Z</dcterms:modified>
</cp:coreProperties>
</file>